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B16E" w14:textId="77777777" w:rsidR="00BE35EE" w:rsidRPr="00BE35EE" w:rsidRDefault="00BE35EE" w:rsidP="00BE35E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E35EE">
        <w:rPr>
          <w:rFonts w:ascii="Times New Roman" w:eastAsia="Times New Roman" w:hAnsi="Times New Roman" w:cs="Times New Roman"/>
          <w:b/>
          <w:bCs/>
          <w:kern w:val="0"/>
          <w:sz w:val="27"/>
          <w:szCs w:val="27"/>
          <w:lang w:eastAsia="en-GB"/>
          <w14:ligatures w14:val="none"/>
        </w:rPr>
        <w:t>Security Plan Template (Operating Centre, Vehicles, and People)</w:t>
      </w:r>
    </w:p>
    <w:p w14:paraId="76CD9084"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[COMPANY NAME]</w:t>
      </w:r>
      <w:r w:rsidRPr="00BE35EE">
        <w:rPr>
          <w:rFonts w:ascii="Times New Roman" w:eastAsia="Times New Roman" w:hAnsi="Times New Roman" w:cs="Times New Roman"/>
          <w:kern w:val="0"/>
          <w:sz w:val="24"/>
          <w:szCs w:val="24"/>
          <w:lang w:eastAsia="en-GB"/>
          <w14:ligatures w14:val="none"/>
        </w:rPr>
        <w:t xml:space="preserve"> </w:t>
      </w:r>
      <w:r w:rsidRPr="00BE35EE">
        <w:rPr>
          <w:rFonts w:ascii="Times New Roman" w:eastAsia="Times New Roman" w:hAnsi="Times New Roman" w:cs="Times New Roman"/>
          <w:b/>
          <w:bCs/>
          <w:kern w:val="0"/>
          <w:sz w:val="24"/>
          <w:szCs w:val="24"/>
          <w:lang w:eastAsia="en-GB"/>
          <w14:ligatures w14:val="none"/>
        </w:rPr>
        <w:t>Security Plan</w:t>
      </w:r>
    </w:p>
    <w:p w14:paraId="472E03B3"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1.0 Purpose</w:t>
      </w:r>
      <w:r w:rsidRPr="00BE35EE">
        <w:rPr>
          <w:rFonts w:ascii="Times New Roman" w:eastAsia="Times New Roman" w:hAnsi="Times New Roman" w:cs="Times New Roman"/>
          <w:kern w:val="0"/>
          <w:sz w:val="24"/>
          <w:szCs w:val="24"/>
          <w:lang w:eastAsia="en-GB"/>
          <w14:ligatures w14:val="none"/>
        </w:rPr>
        <w:t xml:space="preserve"> This Security Plan details the measures implemented by </w:t>
      </w:r>
      <w:r w:rsidRPr="00BE35EE">
        <w:rPr>
          <w:rFonts w:ascii="Courier New" w:eastAsia="Times New Roman" w:hAnsi="Courier New" w:cs="Courier New"/>
          <w:kern w:val="0"/>
          <w:sz w:val="20"/>
          <w:szCs w:val="20"/>
          <w:lang w:eastAsia="en-GB"/>
          <w14:ligatures w14:val="none"/>
        </w:rPr>
        <w:t>[Company Name]</w:t>
      </w:r>
      <w:r w:rsidRPr="00BE35EE">
        <w:rPr>
          <w:rFonts w:ascii="Times New Roman" w:eastAsia="Times New Roman" w:hAnsi="Times New Roman" w:cs="Times New Roman"/>
          <w:kern w:val="0"/>
          <w:sz w:val="24"/>
          <w:szCs w:val="24"/>
          <w:lang w:eastAsia="en-GB"/>
          <w14:ligatures w14:val="none"/>
        </w:rPr>
        <w:t xml:space="preserve"> to protect our people, vehicles, premises, and customers' goods from theft, vandalism, and other malicious acts. This plan is essential for maintaining operational integrity, ensuring staff safety, and meeting the requirements of our Operator's Licence.</w:t>
      </w:r>
    </w:p>
    <w:p w14:paraId="4B50CBA9"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2.0 Scope</w:t>
      </w:r>
      <w:r w:rsidRPr="00BE35EE">
        <w:rPr>
          <w:rFonts w:ascii="Times New Roman" w:eastAsia="Times New Roman" w:hAnsi="Times New Roman" w:cs="Times New Roman"/>
          <w:kern w:val="0"/>
          <w:sz w:val="24"/>
          <w:szCs w:val="24"/>
          <w:lang w:eastAsia="en-GB"/>
          <w14:ligatures w14:val="none"/>
        </w:rPr>
        <w:t xml:space="preserve"> This plan applies to all company premises, vehicles (owned and subcontracted while on company business), employees, agency staff, and visitors.</w:t>
      </w:r>
    </w:p>
    <w:p w14:paraId="75A1DFDE" w14:textId="77777777" w:rsidR="00BE35EE" w:rsidRPr="00BE35EE" w:rsidRDefault="00BE35EE" w:rsidP="00BE35E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E35EE">
        <w:rPr>
          <w:rFonts w:ascii="Times New Roman" w:eastAsia="Times New Roman" w:hAnsi="Times New Roman" w:cs="Times New Roman"/>
          <w:b/>
          <w:bCs/>
          <w:kern w:val="0"/>
          <w:sz w:val="27"/>
          <w:szCs w:val="27"/>
          <w:lang w:eastAsia="en-GB"/>
          <w14:ligatures w14:val="none"/>
        </w:rPr>
        <w:t>Part A: Operating Centre Security</w:t>
      </w:r>
    </w:p>
    <w:p w14:paraId="5E1640CE"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2.1 Site Perimeter &amp; Access Control</w:t>
      </w:r>
    </w:p>
    <w:p w14:paraId="16C1141A" w14:textId="77777777" w:rsidR="00BE35EE" w:rsidRPr="00BE35EE" w:rsidRDefault="00BE35EE" w:rsidP="00BE35E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Fencing:</w:t>
      </w:r>
      <w:r w:rsidRPr="00BE35EE">
        <w:rPr>
          <w:rFonts w:ascii="Times New Roman" w:eastAsia="Times New Roman" w:hAnsi="Times New Roman" w:cs="Times New Roman"/>
          <w:kern w:val="0"/>
          <w:sz w:val="24"/>
          <w:szCs w:val="24"/>
          <w:lang w:eastAsia="en-GB"/>
          <w14:ligatures w14:val="none"/>
        </w:rPr>
        <w:t xml:space="preserve"> The operating centre at </w:t>
      </w:r>
      <w:r w:rsidRPr="00BE35EE">
        <w:rPr>
          <w:rFonts w:ascii="Courier New" w:eastAsia="Times New Roman" w:hAnsi="Courier New" w:cs="Courier New"/>
          <w:kern w:val="0"/>
          <w:sz w:val="20"/>
          <w:szCs w:val="20"/>
          <w:lang w:eastAsia="en-GB"/>
          <w14:ligatures w14:val="none"/>
        </w:rPr>
        <w:t>[Your Address]</w:t>
      </w:r>
      <w:r w:rsidRPr="00BE35EE">
        <w:rPr>
          <w:rFonts w:ascii="Times New Roman" w:eastAsia="Times New Roman" w:hAnsi="Times New Roman" w:cs="Times New Roman"/>
          <w:kern w:val="0"/>
          <w:sz w:val="24"/>
          <w:szCs w:val="24"/>
          <w:lang w:eastAsia="en-GB"/>
          <w14:ligatures w14:val="none"/>
        </w:rPr>
        <w:t xml:space="preserve"> is secured by </w:t>
      </w:r>
      <w:r w:rsidRPr="00BE35EE">
        <w:rPr>
          <w:rFonts w:ascii="Courier New" w:eastAsia="Times New Roman" w:hAnsi="Courier New" w:cs="Courier New"/>
          <w:kern w:val="0"/>
          <w:sz w:val="20"/>
          <w:szCs w:val="20"/>
          <w:lang w:eastAsia="en-GB"/>
          <w14:ligatures w14:val="none"/>
        </w:rPr>
        <w:t>[Describe fencing, e.g., 2.4m high palisade fencing, chain-link fence]</w:t>
      </w:r>
      <w:r w:rsidRPr="00BE35EE">
        <w:rPr>
          <w:rFonts w:ascii="Times New Roman" w:eastAsia="Times New Roman" w:hAnsi="Times New Roman" w:cs="Times New Roman"/>
          <w:kern w:val="0"/>
          <w:sz w:val="24"/>
          <w:szCs w:val="24"/>
          <w:lang w:eastAsia="en-GB"/>
          <w14:ligatures w14:val="none"/>
        </w:rPr>
        <w:t xml:space="preserve">. Fencing is inspected </w:t>
      </w:r>
      <w:r w:rsidRPr="00BE35EE">
        <w:rPr>
          <w:rFonts w:ascii="Courier New" w:eastAsia="Times New Roman" w:hAnsi="Courier New" w:cs="Courier New"/>
          <w:kern w:val="0"/>
          <w:sz w:val="20"/>
          <w:szCs w:val="20"/>
          <w:lang w:eastAsia="en-GB"/>
          <w14:ligatures w14:val="none"/>
        </w:rPr>
        <w:t>[e.g., weekly]</w:t>
      </w:r>
      <w:r w:rsidRPr="00BE35EE">
        <w:rPr>
          <w:rFonts w:ascii="Times New Roman" w:eastAsia="Times New Roman" w:hAnsi="Times New Roman" w:cs="Times New Roman"/>
          <w:kern w:val="0"/>
          <w:sz w:val="24"/>
          <w:szCs w:val="24"/>
          <w:lang w:eastAsia="en-GB"/>
          <w14:ligatures w14:val="none"/>
        </w:rPr>
        <w:t xml:space="preserve"> for damage.</w:t>
      </w:r>
    </w:p>
    <w:p w14:paraId="082CE731" w14:textId="77777777" w:rsidR="00BE35EE" w:rsidRPr="00BE35EE" w:rsidRDefault="00BE35EE" w:rsidP="00BE35E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Gates:</w:t>
      </w:r>
      <w:r w:rsidRPr="00BE35EE">
        <w:rPr>
          <w:rFonts w:ascii="Times New Roman" w:eastAsia="Times New Roman" w:hAnsi="Times New Roman" w:cs="Times New Roman"/>
          <w:kern w:val="0"/>
          <w:sz w:val="24"/>
          <w:szCs w:val="24"/>
          <w:lang w:eastAsia="en-GB"/>
          <w14:ligatures w14:val="none"/>
        </w:rPr>
        <w:t xml:space="preserve"> The main access gate is </w:t>
      </w:r>
      <w:r w:rsidRPr="00BE35EE">
        <w:rPr>
          <w:rFonts w:ascii="Courier New" w:eastAsia="Times New Roman" w:hAnsi="Courier New" w:cs="Courier New"/>
          <w:kern w:val="0"/>
          <w:sz w:val="20"/>
          <w:szCs w:val="20"/>
          <w:lang w:eastAsia="en-GB"/>
          <w14:ligatures w14:val="none"/>
        </w:rPr>
        <w:t>[Describe gate, e.g., a lockable steel sliding gate]</w:t>
      </w:r>
      <w:r w:rsidRPr="00BE35EE">
        <w:rPr>
          <w:rFonts w:ascii="Times New Roman" w:eastAsia="Times New Roman" w:hAnsi="Times New Roman" w:cs="Times New Roman"/>
          <w:kern w:val="0"/>
          <w:sz w:val="24"/>
          <w:szCs w:val="24"/>
          <w:lang w:eastAsia="en-GB"/>
          <w14:ligatures w14:val="none"/>
        </w:rPr>
        <w:t xml:space="preserve">. It is kept locked outside of operating hours of </w:t>
      </w:r>
      <w:r w:rsidRPr="00BE35EE">
        <w:rPr>
          <w:rFonts w:ascii="Courier New" w:eastAsia="Times New Roman" w:hAnsi="Courier New" w:cs="Courier New"/>
          <w:kern w:val="0"/>
          <w:sz w:val="20"/>
          <w:szCs w:val="20"/>
          <w:lang w:eastAsia="en-GB"/>
          <w14:ligatures w14:val="none"/>
        </w:rPr>
        <w:t>[State hours, e.g., 07:00 - 18:00, Monday-Friday]</w:t>
      </w:r>
      <w:r w:rsidRPr="00BE35EE">
        <w:rPr>
          <w:rFonts w:ascii="Times New Roman" w:eastAsia="Times New Roman" w:hAnsi="Times New Roman" w:cs="Times New Roman"/>
          <w:kern w:val="0"/>
          <w:sz w:val="24"/>
          <w:szCs w:val="24"/>
          <w:lang w:eastAsia="en-GB"/>
          <w14:ligatures w14:val="none"/>
        </w:rPr>
        <w:t xml:space="preserve">. Responsibility for locking and unlocking lies with </w:t>
      </w:r>
      <w:r w:rsidRPr="00BE35EE">
        <w:rPr>
          <w:rFonts w:ascii="Courier New" w:eastAsia="Times New Roman" w:hAnsi="Courier New" w:cs="Courier New"/>
          <w:kern w:val="0"/>
          <w:sz w:val="20"/>
          <w:szCs w:val="20"/>
          <w:lang w:eastAsia="en-GB"/>
          <w14:ligatures w14:val="none"/>
        </w:rPr>
        <w:t>[State role, e.g., the first person in and the last person to leave]</w:t>
      </w:r>
      <w:r w:rsidRPr="00BE35EE">
        <w:rPr>
          <w:rFonts w:ascii="Times New Roman" w:eastAsia="Times New Roman" w:hAnsi="Times New Roman" w:cs="Times New Roman"/>
          <w:kern w:val="0"/>
          <w:sz w:val="24"/>
          <w:szCs w:val="24"/>
          <w:lang w:eastAsia="en-GB"/>
          <w14:ligatures w14:val="none"/>
        </w:rPr>
        <w:t>.</w:t>
      </w:r>
    </w:p>
    <w:p w14:paraId="3DADE9B0" w14:textId="77777777" w:rsidR="00BE35EE" w:rsidRPr="00BE35EE" w:rsidRDefault="00BE35EE" w:rsidP="00BE35E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Access for Visitors/Drivers:</w:t>
      </w:r>
      <w:r w:rsidRPr="00BE35EE">
        <w:rPr>
          <w:rFonts w:ascii="Times New Roman" w:eastAsia="Times New Roman" w:hAnsi="Times New Roman" w:cs="Times New Roman"/>
          <w:kern w:val="0"/>
          <w:sz w:val="24"/>
          <w:szCs w:val="24"/>
          <w:lang w:eastAsia="en-GB"/>
          <w14:ligatures w14:val="none"/>
        </w:rPr>
        <w:t xml:space="preserve"> All visitors and non-company drivers must report to reception </w:t>
      </w:r>
      <w:r w:rsidRPr="00BE35EE">
        <w:rPr>
          <w:rFonts w:ascii="Courier New" w:eastAsia="Times New Roman" w:hAnsi="Courier New" w:cs="Courier New"/>
          <w:kern w:val="0"/>
          <w:sz w:val="20"/>
          <w:szCs w:val="20"/>
          <w:lang w:eastAsia="en-GB"/>
          <w14:ligatures w14:val="none"/>
        </w:rPr>
        <w:t>[or designated point]</w:t>
      </w:r>
      <w:r w:rsidRPr="00BE35EE">
        <w:rPr>
          <w:rFonts w:ascii="Times New Roman" w:eastAsia="Times New Roman" w:hAnsi="Times New Roman" w:cs="Times New Roman"/>
          <w:kern w:val="0"/>
          <w:sz w:val="24"/>
          <w:szCs w:val="24"/>
          <w:lang w:eastAsia="en-GB"/>
          <w14:ligatures w14:val="none"/>
        </w:rPr>
        <w:t>, sign in the visitor log, and be issued with a visitor's pass. They must be escorted in secure areas.</w:t>
      </w:r>
    </w:p>
    <w:p w14:paraId="53EAE931"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2.2 Lighting &amp; CCTV</w:t>
      </w:r>
    </w:p>
    <w:p w14:paraId="7600D7FC" w14:textId="77777777" w:rsidR="00BE35EE" w:rsidRPr="00BE35EE" w:rsidRDefault="00BE35EE" w:rsidP="00BE35E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Lighting:</w:t>
      </w:r>
      <w:r w:rsidRPr="00BE35EE">
        <w:rPr>
          <w:rFonts w:ascii="Times New Roman" w:eastAsia="Times New Roman" w:hAnsi="Times New Roman" w:cs="Times New Roman"/>
          <w:kern w:val="0"/>
          <w:sz w:val="24"/>
          <w:szCs w:val="24"/>
          <w:lang w:eastAsia="en-GB"/>
          <w14:ligatures w14:val="none"/>
        </w:rPr>
        <w:t xml:space="preserve"> The site is equipped with </w:t>
      </w:r>
      <w:r w:rsidRPr="00BE35EE">
        <w:rPr>
          <w:rFonts w:ascii="Courier New" w:eastAsia="Times New Roman" w:hAnsi="Courier New" w:cs="Courier New"/>
          <w:kern w:val="0"/>
          <w:sz w:val="20"/>
          <w:szCs w:val="20"/>
          <w:lang w:eastAsia="en-GB"/>
          <w14:ligatures w14:val="none"/>
        </w:rPr>
        <w:t>[Describe lighting, e.g., high-level floodlights covering the yard and parking areas]</w:t>
      </w:r>
      <w:r w:rsidRPr="00BE35EE">
        <w:rPr>
          <w:rFonts w:ascii="Times New Roman" w:eastAsia="Times New Roman" w:hAnsi="Times New Roman" w:cs="Times New Roman"/>
          <w:kern w:val="0"/>
          <w:sz w:val="24"/>
          <w:szCs w:val="24"/>
          <w:lang w:eastAsia="en-GB"/>
          <w14:ligatures w14:val="none"/>
        </w:rPr>
        <w:t xml:space="preserve">. The lighting is sensor-activated/timer-controlled and checked </w:t>
      </w:r>
      <w:r w:rsidRPr="00BE35EE">
        <w:rPr>
          <w:rFonts w:ascii="Courier New" w:eastAsia="Times New Roman" w:hAnsi="Courier New" w:cs="Courier New"/>
          <w:kern w:val="0"/>
          <w:sz w:val="20"/>
          <w:szCs w:val="20"/>
          <w:lang w:eastAsia="en-GB"/>
          <w14:ligatures w14:val="none"/>
        </w:rPr>
        <w:t>[e.g., weekly]</w:t>
      </w:r>
      <w:r w:rsidRPr="00BE35EE">
        <w:rPr>
          <w:rFonts w:ascii="Times New Roman" w:eastAsia="Times New Roman" w:hAnsi="Times New Roman" w:cs="Times New Roman"/>
          <w:kern w:val="0"/>
          <w:sz w:val="24"/>
          <w:szCs w:val="24"/>
          <w:lang w:eastAsia="en-GB"/>
          <w14:ligatures w14:val="none"/>
        </w:rPr>
        <w:t xml:space="preserve"> to ensure functionality.</w:t>
      </w:r>
    </w:p>
    <w:p w14:paraId="196AE0ED" w14:textId="77777777" w:rsidR="00BE35EE" w:rsidRPr="00BE35EE" w:rsidRDefault="00BE35EE" w:rsidP="00BE35E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CCTV:</w:t>
      </w:r>
      <w:r w:rsidRPr="00BE35EE">
        <w:rPr>
          <w:rFonts w:ascii="Times New Roman" w:eastAsia="Times New Roman" w:hAnsi="Times New Roman" w:cs="Times New Roman"/>
          <w:kern w:val="0"/>
          <w:sz w:val="24"/>
          <w:szCs w:val="24"/>
          <w:lang w:eastAsia="en-GB"/>
          <w14:ligatures w14:val="none"/>
        </w:rPr>
        <w:t xml:space="preserve"> A CCTV system is in operation with cameras covering </w:t>
      </w:r>
      <w:r w:rsidRPr="00BE35EE">
        <w:rPr>
          <w:rFonts w:ascii="Courier New" w:eastAsia="Times New Roman" w:hAnsi="Courier New" w:cs="Courier New"/>
          <w:kern w:val="0"/>
          <w:sz w:val="20"/>
          <w:szCs w:val="20"/>
          <w:lang w:eastAsia="en-GB"/>
          <w14:ligatures w14:val="none"/>
        </w:rPr>
        <w:t>[Describe camera locations, e.g., the gate, fuel island, vehicle parking area, and loading bay]</w:t>
      </w:r>
      <w:r w:rsidRPr="00BE35EE">
        <w:rPr>
          <w:rFonts w:ascii="Times New Roman" w:eastAsia="Times New Roman" w:hAnsi="Times New Roman" w:cs="Times New Roman"/>
          <w:kern w:val="0"/>
          <w:sz w:val="24"/>
          <w:szCs w:val="24"/>
          <w:lang w:eastAsia="en-GB"/>
          <w14:ligatures w14:val="none"/>
        </w:rPr>
        <w:t xml:space="preserve">. Recordings are kept for </w:t>
      </w:r>
      <w:r w:rsidRPr="00BE35EE">
        <w:rPr>
          <w:rFonts w:ascii="Courier New" w:eastAsia="Times New Roman" w:hAnsi="Courier New" w:cs="Courier New"/>
          <w:kern w:val="0"/>
          <w:sz w:val="20"/>
          <w:szCs w:val="20"/>
          <w:lang w:eastAsia="en-GB"/>
          <w14:ligatures w14:val="none"/>
        </w:rPr>
        <w:t>[e.g., 30]</w:t>
      </w:r>
      <w:r w:rsidRPr="00BE35EE">
        <w:rPr>
          <w:rFonts w:ascii="Times New Roman" w:eastAsia="Times New Roman" w:hAnsi="Times New Roman" w:cs="Times New Roman"/>
          <w:kern w:val="0"/>
          <w:sz w:val="24"/>
          <w:szCs w:val="24"/>
          <w:lang w:eastAsia="en-GB"/>
          <w14:ligatures w14:val="none"/>
        </w:rPr>
        <w:t xml:space="preserve"> days. The system is monitored by </w:t>
      </w:r>
      <w:r w:rsidRPr="00BE35EE">
        <w:rPr>
          <w:rFonts w:ascii="Courier New" w:eastAsia="Times New Roman" w:hAnsi="Courier New" w:cs="Courier New"/>
          <w:kern w:val="0"/>
          <w:sz w:val="20"/>
          <w:szCs w:val="20"/>
          <w:lang w:eastAsia="en-GB"/>
          <w14:ligatures w14:val="none"/>
        </w:rPr>
        <w:t>[e.g., the Transport Manager]</w:t>
      </w:r>
      <w:r w:rsidRPr="00BE35EE">
        <w:rPr>
          <w:rFonts w:ascii="Times New Roman" w:eastAsia="Times New Roman" w:hAnsi="Times New Roman" w:cs="Times New Roman"/>
          <w:kern w:val="0"/>
          <w:sz w:val="24"/>
          <w:szCs w:val="24"/>
          <w:lang w:eastAsia="en-GB"/>
          <w14:ligatures w14:val="none"/>
        </w:rPr>
        <w:t xml:space="preserve"> and maintained by </w:t>
      </w:r>
      <w:r w:rsidRPr="00BE35EE">
        <w:rPr>
          <w:rFonts w:ascii="Courier New" w:eastAsia="Times New Roman" w:hAnsi="Courier New" w:cs="Courier New"/>
          <w:kern w:val="0"/>
          <w:sz w:val="20"/>
          <w:szCs w:val="20"/>
          <w:lang w:eastAsia="en-GB"/>
          <w14:ligatures w14:val="none"/>
        </w:rPr>
        <w:t>[Name of service provider]</w:t>
      </w:r>
      <w:r w:rsidRPr="00BE35EE">
        <w:rPr>
          <w:rFonts w:ascii="Times New Roman" w:eastAsia="Times New Roman" w:hAnsi="Times New Roman" w:cs="Times New Roman"/>
          <w:kern w:val="0"/>
          <w:sz w:val="24"/>
          <w:szCs w:val="24"/>
          <w:lang w:eastAsia="en-GB"/>
          <w14:ligatures w14:val="none"/>
        </w:rPr>
        <w:t>. Signs are in place to notify people that CCTV is in operation.</w:t>
      </w:r>
    </w:p>
    <w:p w14:paraId="344399AC"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2.3 Key Security</w:t>
      </w:r>
    </w:p>
    <w:p w14:paraId="206B3075" w14:textId="77777777" w:rsidR="00BE35EE" w:rsidRPr="00BE35EE" w:rsidRDefault="00BE35EE" w:rsidP="00BE35E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All keys for buildings and vehicle compounds are managed through a secure key cabinet located in </w:t>
      </w:r>
      <w:r w:rsidRPr="00BE35EE">
        <w:rPr>
          <w:rFonts w:ascii="Courier New" w:eastAsia="Times New Roman" w:hAnsi="Courier New" w:cs="Courier New"/>
          <w:kern w:val="0"/>
          <w:sz w:val="20"/>
          <w:szCs w:val="20"/>
          <w:lang w:eastAsia="en-GB"/>
          <w14:ligatures w14:val="none"/>
        </w:rPr>
        <w:t>[Location, e.g., the Transport Office]</w:t>
      </w:r>
      <w:r w:rsidRPr="00BE35EE">
        <w:rPr>
          <w:rFonts w:ascii="Times New Roman" w:eastAsia="Times New Roman" w:hAnsi="Times New Roman" w:cs="Times New Roman"/>
          <w:kern w:val="0"/>
          <w:sz w:val="24"/>
          <w:szCs w:val="24"/>
          <w:lang w:eastAsia="en-GB"/>
          <w14:ligatures w14:val="none"/>
        </w:rPr>
        <w:t>.</w:t>
      </w:r>
    </w:p>
    <w:p w14:paraId="4B2EAB3B" w14:textId="77777777" w:rsidR="00BE35EE" w:rsidRPr="00BE35EE" w:rsidRDefault="00BE35EE" w:rsidP="00BE35E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Access to the key cabinet is restricted to authorised personnel: </w:t>
      </w:r>
      <w:r w:rsidRPr="00BE35EE">
        <w:rPr>
          <w:rFonts w:ascii="Courier New" w:eastAsia="Times New Roman" w:hAnsi="Courier New" w:cs="Courier New"/>
          <w:kern w:val="0"/>
          <w:sz w:val="20"/>
          <w:szCs w:val="20"/>
          <w:lang w:eastAsia="en-GB"/>
          <w14:ligatures w14:val="none"/>
        </w:rPr>
        <w:t>[List roles, e.g., Directors, Transport Manager]</w:t>
      </w:r>
      <w:r w:rsidRPr="00BE35EE">
        <w:rPr>
          <w:rFonts w:ascii="Times New Roman" w:eastAsia="Times New Roman" w:hAnsi="Times New Roman" w:cs="Times New Roman"/>
          <w:kern w:val="0"/>
          <w:sz w:val="24"/>
          <w:szCs w:val="24"/>
          <w:lang w:eastAsia="en-GB"/>
          <w14:ligatures w14:val="none"/>
        </w:rPr>
        <w:t>.</w:t>
      </w:r>
    </w:p>
    <w:p w14:paraId="586BCF26" w14:textId="77777777" w:rsidR="00BE35EE" w:rsidRPr="00BE35EE" w:rsidRDefault="00BE35EE" w:rsidP="00BE35E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A log must be signed to issue and return keys.</w:t>
      </w:r>
    </w:p>
    <w:p w14:paraId="2469CCC2" w14:textId="77777777" w:rsidR="00BE35EE" w:rsidRDefault="00BE35EE" w:rsidP="00BE35E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AF6C10B" w14:textId="28A38674" w:rsidR="00BE35EE" w:rsidRPr="00BE35EE" w:rsidRDefault="00BE35EE" w:rsidP="00BE35E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E35EE">
        <w:rPr>
          <w:rFonts w:ascii="Times New Roman" w:eastAsia="Times New Roman" w:hAnsi="Times New Roman" w:cs="Times New Roman"/>
          <w:b/>
          <w:bCs/>
          <w:kern w:val="0"/>
          <w:sz w:val="27"/>
          <w:szCs w:val="27"/>
          <w:lang w:eastAsia="en-GB"/>
          <w14:ligatures w14:val="none"/>
        </w:rPr>
        <w:lastRenderedPageBreak/>
        <w:t>Part B: Vehicle &amp; Load Security</w:t>
      </w:r>
    </w:p>
    <w:p w14:paraId="27588D7A"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3.1 Vehicle Security Devices</w:t>
      </w:r>
    </w:p>
    <w:p w14:paraId="0B3849EE" w14:textId="77777777" w:rsidR="00BE35EE" w:rsidRPr="00BE35EE" w:rsidRDefault="00BE35EE" w:rsidP="00BE35E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All vehicles are fitted with: </w:t>
      </w:r>
      <w:r w:rsidRPr="00BE35EE">
        <w:rPr>
          <w:rFonts w:ascii="Courier New" w:eastAsia="Times New Roman" w:hAnsi="Courier New" w:cs="Courier New"/>
          <w:kern w:val="0"/>
          <w:sz w:val="20"/>
          <w:szCs w:val="20"/>
          <w:lang w:eastAsia="en-GB"/>
          <w14:ligatures w14:val="none"/>
        </w:rPr>
        <w:t>[List devices, e.g., engine immobilisers, tracking/telematics systems, steering wheel locks, anti-siphon fuel devices]</w:t>
      </w:r>
      <w:r w:rsidRPr="00BE35EE">
        <w:rPr>
          <w:rFonts w:ascii="Times New Roman" w:eastAsia="Times New Roman" w:hAnsi="Times New Roman" w:cs="Times New Roman"/>
          <w:kern w:val="0"/>
          <w:sz w:val="24"/>
          <w:szCs w:val="24"/>
          <w:lang w:eastAsia="en-GB"/>
          <w14:ligatures w14:val="none"/>
        </w:rPr>
        <w:t>.</w:t>
      </w:r>
    </w:p>
    <w:p w14:paraId="0978E351" w14:textId="77777777" w:rsidR="00BE35EE" w:rsidRPr="00BE35EE" w:rsidRDefault="00BE35EE" w:rsidP="00BE35E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Trailers are secured with </w:t>
      </w:r>
      <w:r w:rsidRPr="00BE35EE">
        <w:rPr>
          <w:rFonts w:ascii="Courier New" w:eastAsia="Times New Roman" w:hAnsi="Courier New" w:cs="Courier New"/>
          <w:kern w:val="0"/>
          <w:sz w:val="20"/>
          <w:szCs w:val="20"/>
          <w:lang w:eastAsia="en-GB"/>
          <w14:ligatures w14:val="none"/>
        </w:rPr>
        <w:t>[e.g., kingpin locks, high-security container seals]</w:t>
      </w:r>
      <w:r w:rsidRPr="00BE35EE">
        <w:rPr>
          <w:rFonts w:ascii="Times New Roman" w:eastAsia="Times New Roman" w:hAnsi="Times New Roman" w:cs="Times New Roman"/>
          <w:kern w:val="0"/>
          <w:sz w:val="24"/>
          <w:szCs w:val="24"/>
          <w:lang w:eastAsia="en-GB"/>
          <w14:ligatures w14:val="none"/>
        </w:rPr>
        <w:t xml:space="preserve"> when parked or loaded.</w:t>
      </w:r>
    </w:p>
    <w:p w14:paraId="7DB54236"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3.2 Parking Procedures</w:t>
      </w:r>
    </w:p>
    <w:p w14:paraId="2DB9FCC4" w14:textId="77777777" w:rsidR="00BE35EE" w:rsidRPr="00BE35EE" w:rsidRDefault="00BE35EE" w:rsidP="00BE35E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On-Site:</w:t>
      </w:r>
      <w:r w:rsidRPr="00BE35EE">
        <w:rPr>
          <w:rFonts w:ascii="Times New Roman" w:eastAsia="Times New Roman" w:hAnsi="Times New Roman" w:cs="Times New Roman"/>
          <w:kern w:val="0"/>
          <w:sz w:val="24"/>
          <w:szCs w:val="24"/>
          <w:lang w:eastAsia="en-GB"/>
          <w14:ligatures w14:val="none"/>
        </w:rPr>
        <w:t xml:space="preserve"> When parked on-site overnight, vehicles should be parked </w:t>
      </w:r>
      <w:r w:rsidRPr="00BE35EE">
        <w:rPr>
          <w:rFonts w:ascii="Courier New" w:eastAsia="Times New Roman" w:hAnsi="Courier New" w:cs="Courier New"/>
          <w:kern w:val="0"/>
          <w:sz w:val="20"/>
          <w:szCs w:val="20"/>
          <w:lang w:eastAsia="en-GB"/>
          <w14:ligatures w14:val="none"/>
        </w:rPr>
        <w:t>[Describe strategy, e.g., defensively, with larger vehicles blocking smaller ones, or with loading doors backed up against a wall]</w:t>
      </w:r>
      <w:r w:rsidRPr="00BE35EE">
        <w:rPr>
          <w:rFonts w:ascii="Times New Roman" w:eastAsia="Times New Roman" w:hAnsi="Times New Roman" w:cs="Times New Roman"/>
          <w:kern w:val="0"/>
          <w:sz w:val="24"/>
          <w:szCs w:val="24"/>
          <w:lang w:eastAsia="en-GB"/>
          <w14:ligatures w14:val="none"/>
        </w:rPr>
        <w:t>. All vehicles must be locked, and windows closed.</w:t>
      </w:r>
    </w:p>
    <w:p w14:paraId="5322BB73" w14:textId="77777777" w:rsidR="00BE35EE" w:rsidRPr="00BE35EE" w:rsidRDefault="00BE35EE" w:rsidP="00BE35E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Off-Site / Overnight:</w:t>
      </w:r>
      <w:r w:rsidRPr="00BE35EE">
        <w:rPr>
          <w:rFonts w:ascii="Times New Roman" w:eastAsia="Times New Roman" w:hAnsi="Times New Roman" w:cs="Times New Roman"/>
          <w:kern w:val="0"/>
          <w:sz w:val="24"/>
          <w:szCs w:val="24"/>
          <w:lang w:eastAsia="en-GB"/>
          <w14:ligatures w14:val="none"/>
        </w:rPr>
        <w:t xml:space="preserve"> Drivers must only use approved, secure parking locations for overnight stops. A list of approved sites is </w:t>
      </w:r>
      <w:r w:rsidRPr="00BE35EE">
        <w:rPr>
          <w:rFonts w:ascii="Courier New" w:eastAsia="Times New Roman" w:hAnsi="Courier New" w:cs="Courier New"/>
          <w:kern w:val="0"/>
          <w:sz w:val="20"/>
          <w:szCs w:val="20"/>
          <w:lang w:eastAsia="en-GB"/>
          <w14:ligatures w14:val="none"/>
        </w:rPr>
        <w:t>[State where, e.g., available from the Transport Office, uploaded to the driver's tablet]</w:t>
      </w:r>
      <w:r w:rsidRPr="00BE35EE">
        <w:rPr>
          <w:rFonts w:ascii="Times New Roman" w:eastAsia="Times New Roman" w:hAnsi="Times New Roman" w:cs="Times New Roman"/>
          <w:kern w:val="0"/>
          <w:sz w:val="24"/>
          <w:szCs w:val="24"/>
          <w:lang w:eastAsia="en-GB"/>
          <w14:ligatures w14:val="none"/>
        </w:rPr>
        <w:t>. Drivers must inform the Transport Office of their overnight location. Drivers must never discuss their load or route in public.</w:t>
      </w:r>
    </w:p>
    <w:p w14:paraId="767E1938"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3.3 Load Security</w:t>
      </w:r>
    </w:p>
    <w:p w14:paraId="5E9A6F81" w14:textId="77777777" w:rsidR="00BE35EE" w:rsidRPr="00BE35EE" w:rsidRDefault="00BE35EE" w:rsidP="00BE35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Drivers must not leave a loaded vehicle unattended unless in a designated secure parking area.</w:t>
      </w:r>
    </w:p>
    <w:p w14:paraId="65B492EF" w14:textId="77777777" w:rsidR="00BE35EE" w:rsidRPr="00BE35EE" w:rsidRDefault="00BE35EE" w:rsidP="00BE35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High-value loads require </w:t>
      </w:r>
      <w:r w:rsidRPr="00BE35EE">
        <w:rPr>
          <w:rFonts w:ascii="Courier New" w:eastAsia="Times New Roman" w:hAnsi="Courier New" w:cs="Courier New"/>
          <w:kern w:val="0"/>
          <w:sz w:val="20"/>
          <w:szCs w:val="20"/>
          <w:lang w:eastAsia="en-GB"/>
          <w14:ligatures w14:val="none"/>
        </w:rPr>
        <w:t>[Describe extra measures, e.g., routing away from known hotspots, use of a second crew member, enhanced tracking, numbered seals to be checked at each stop]</w:t>
      </w:r>
      <w:r w:rsidRPr="00BE35EE">
        <w:rPr>
          <w:rFonts w:ascii="Times New Roman" w:eastAsia="Times New Roman" w:hAnsi="Times New Roman" w:cs="Times New Roman"/>
          <w:kern w:val="0"/>
          <w:sz w:val="24"/>
          <w:szCs w:val="24"/>
          <w:lang w:eastAsia="en-GB"/>
          <w14:ligatures w14:val="none"/>
        </w:rPr>
        <w:t>.</w:t>
      </w:r>
    </w:p>
    <w:p w14:paraId="5B75CA51" w14:textId="77777777" w:rsidR="00BE35EE" w:rsidRPr="00BE35EE" w:rsidRDefault="00BE35EE" w:rsidP="00BE35E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Documentation (CMRs, delivery notes) should not be left visible in the cab.</w:t>
      </w:r>
    </w:p>
    <w:p w14:paraId="50DF6A0E"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3.4 Vehicle Key Security</w:t>
      </w:r>
    </w:p>
    <w:p w14:paraId="25F472C1" w14:textId="77777777" w:rsidR="00BE35EE" w:rsidRPr="00BE35EE" w:rsidRDefault="00BE35EE" w:rsidP="00BE35E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Vehicle keys must never be left in the ignition of an unattended vehicle.</w:t>
      </w:r>
    </w:p>
    <w:p w14:paraId="2DE31D85" w14:textId="77777777" w:rsidR="00BE35EE" w:rsidRPr="00BE35EE" w:rsidRDefault="00BE35EE" w:rsidP="00BE35E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At the end of a shift, drivers must hand their keys directly to the Transport Manager or place them in the secure key cabinet. Keys must not be taken home without prior authorisation.</w:t>
      </w:r>
    </w:p>
    <w:p w14:paraId="7CF05520" w14:textId="77777777" w:rsidR="00BE35EE" w:rsidRPr="00BE35EE" w:rsidRDefault="00BE35EE" w:rsidP="00BE35EE">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E35EE">
        <w:rPr>
          <w:rFonts w:ascii="Times New Roman" w:eastAsia="Times New Roman" w:hAnsi="Times New Roman" w:cs="Times New Roman"/>
          <w:b/>
          <w:bCs/>
          <w:kern w:val="0"/>
          <w:sz w:val="27"/>
          <w:szCs w:val="27"/>
          <w:lang w:eastAsia="en-GB"/>
          <w14:ligatures w14:val="none"/>
        </w:rPr>
        <w:t>Part C: Personnel Security</w:t>
      </w:r>
    </w:p>
    <w:p w14:paraId="2AFE965A"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4.1 Staff Vetting &amp; Training</w:t>
      </w:r>
    </w:p>
    <w:p w14:paraId="03DAB990" w14:textId="77777777" w:rsidR="00BE35EE" w:rsidRPr="00BE35EE" w:rsidRDefault="00BE35EE" w:rsidP="00BE35E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All prospective drivers and staff with access to secure areas are subject to pre-employment checks, including </w:t>
      </w:r>
      <w:r w:rsidRPr="00BE35EE">
        <w:rPr>
          <w:rFonts w:ascii="Courier New" w:eastAsia="Times New Roman" w:hAnsi="Courier New" w:cs="Courier New"/>
          <w:kern w:val="0"/>
          <w:sz w:val="20"/>
          <w:szCs w:val="20"/>
          <w:lang w:eastAsia="en-GB"/>
          <w14:ligatures w14:val="none"/>
        </w:rPr>
        <w:t>[e.g., reference checks for the last 5 years, driving licence check, right-to-work check]</w:t>
      </w:r>
      <w:r w:rsidRPr="00BE35EE">
        <w:rPr>
          <w:rFonts w:ascii="Times New Roman" w:eastAsia="Times New Roman" w:hAnsi="Times New Roman" w:cs="Times New Roman"/>
          <w:kern w:val="0"/>
          <w:sz w:val="24"/>
          <w:szCs w:val="24"/>
          <w:lang w:eastAsia="en-GB"/>
          <w14:ligatures w14:val="none"/>
        </w:rPr>
        <w:t>.</w:t>
      </w:r>
    </w:p>
    <w:p w14:paraId="790D8BFF" w14:textId="77777777" w:rsidR="00BE35EE" w:rsidRPr="00BE35EE" w:rsidRDefault="00BE35EE" w:rsidP="00BE35E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All staff receive security awareness training as part of their induction, covering topics such as "see something, say something," recognising suspicious behaviour, and reporting procedures. This is refreshed </w:t>
      </w:r>
      <w:r w:rsidRPr="00BE35EE">
        <w:rPr>
          <w:rFonts w:ascii="Courier New" w:eastAsia="Times New Roman" w:hAnsi="Courier New" w:cs="Courier New"/>
          <w:kern w:val="0"/>
          <w:sz w:val="20"/>
          <w:szCs w:val="20"/>
          <w:lang w:eastAsia="en-GB"/>
          <w14:ligatures w14:val="none"/>
        </w:rPr>
        <w:t>[e.g., annually]</w:t>
      </w:r>
      <w:r w:rsidRPr="00BE35EE">
        <w:rPr>
          <w:rFonts w:ascii="Times New Roman" w:eastAsia="Times New Roman" w:hAnsi="Times New Roman" w:cs="Times New Roman"/>
          <w:kern w:val="0"/>
          <w:sz w:val="24"/>
          <w:szCs w:val="24"/>
          <w:lang w:eastAsia="en-GB"/>
          <w14:ligatures w14:val="none"/>
        </w:rPr>
        <w:t>.</w:t>
      </w:r>
    </w:p>
    <w:p w14:paraId="17C0A8CE"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4.2 Roles &amp; Responsibilities</w:t>
      </w:r>
    </w:p>
    <w:p w14:paraId="5518A15B" w14:textId="77777777" w:rsidR="00BE35EE" w:rsidRPr="00BE35EE" w:rsidRDefault="00BE35EE" w:rsidP="00BE35E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lastRenderedPageBreak/>
        <w:t>All staff are responsible for being vigilant and reporting any security concerns or breaches immediately to the Transport Manager.</w:t>
      </w:r>
    </w:p>
    <w:p w14:paraId="2CF2F494" w14:textId="77777777" w:rsidR="00BE35EE" w:rsidRPr="00BE35EE" w:rsidRDefault="00BE35EE" w:rsidP="00BE35EE">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The </w:t>
      </w:r>
      <w:r w:rsidRPr="00BE35EE">
        <w:rPr>
          <w:rFonts w:ascii="Times New Roman" w:eastAsia="Times New Roman" w:hAnsi="Times New Roman" w:cs="Times New Roman"/>
          <w:b/>
          <w:bCs/>
          <w:kern w:val="0"/>
          <w:sz w:val="24"/>
          <w:szCs w:val="24"/>
          <w:lang w:eastAsia="en-GB"/>
          <w14:ligatures w14:val="none"/>
        </w:rPr>
        <w:t xml:space="preserve">Transport Manager </w:t>
      </w:r>
      <w:r w:rsidRPr="00BE35EE">
        <w:rPr>
          <w:rFonts w:ascii="Courier New" w:eastAsia="Times New Roman" w:hAnsi="Courier New" w:cs="Courier New"/>
          <w:b/>
          <w:bCs/>
          <w:kern w:val="0"/>
          <w:sz w:val="20"/>
          <w:szCs w:val="20"/>
          <w:lang w:eastAsia="en-GB"/>
          <w14:ligatures w14:val="none"/>
        </w:rPr>
        <w:t>[or other designated role]</w:t>
      </w:r>
      <w:r w:rsidRPr="00BE35EE">
        <w:rPr>
          <w:rFonts w:ascii="Times New Roman" w:eastAsia="Times New Roman" w:hAnsi="Times New Roman" w:cs="Times New Roman"/>
          <w:kern w:val="0"/>
          <w:sz w:val="24"/>
          <w:szCs w:val="24"/>
          <w:lang w:eastAsia="en-GB"/>
          <w14:ligatures w14:val="none"/>
        </w:rPr>
        <w:t xml:space="preserve"> is the designated Security Officer, responsible for maintaining and reviewing this plan.</w:t>
      </w:r>
    </w:p>
    <w:p w14:paraId="7F9DA768"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4.3 Incident Reporting Procedure</w:t>
      </w:r>
    </w:p>
    <w:p w14:paraId="5E2C3239" w14:textId="77777777" w:rsidR="00BE35EE" w:rsidRPr="00BE35EE" w:rsidRDefault="00BE35EE" w:rsidP="00BE35EE">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In the event of a security incident (e.g., theft of vehicle, break-in):</w:t>
      </w:r>
    </w:p>
    <w:p w14:paraId="608F8ED8" w14:textId="77777777" w:rsidR="00BE35EE" w:rsidRPr="00BE35EE" w:rsidRDefault="00BE35EE" w:rsidP="00BE35EE">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Ensure personal safety first.</w:t>
      </w:r>
    </w:p>
    <w:p w14:paraId="7E67E203" w14:textId="77777777" w:rsidR="00BE35EE" w:rsidRPr="00BE35EE" w:rsidRDefault="00BE35EE" w:rsidP="00BE35EE">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Contact the emergency services (Police on 999) if a crime is in progress or has just occurred.</w:t>
      </w:r>
    </w:p>
    <w:p w14:paraId="72567C5B" w14:textId="77777777" w:rsidR="00BE35EE" w:rsidRPr="00BE35EE" w:rsidRDefault="00BE35EE" w:rsidP="00BE35EE">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 xml:space="preserve">Report the incident immediately to the Transport Manager on </w:t>
      </w:r>
      <w:r w:rsidRPr="00BE35EE">
        <w:rPr>
          <w:rFonts w:ascii="Courier New" w:eastAsia="Times New Roman" w:hAnsi="Courier New" w:cs="Courier New"/>
          <w:kern w:val="0"/>
          <w:sz w:val="20"/>
          <w:szCs w:val="20"/>
          <w:lang w:eastAsia="en-GB"/>
          <w14:ligatures w14:val="none"/>
        </w:rPr>
        <w:t>[Phone Number]</w:t>
      </w:r>
      <w:r w:rsidRPr="00BE35EE">
        <w:rPr>
          <w:rFonts w:ascii="Times New Roman" w:eastAsia="Times New Roman" w:hAnsi="Times New Roman" w:cs="Times New Roman"/>
          <w:kern w:val="0"/>
          <w:sz w:val="24"/>
          <w:szCs w:val="24"/>
          <w:lang w:eastAsia="en-GB"/>
          <w14:ligatures w14:val="none"/>
        </w:rPr>
        <w:t>.</w:t>
      </w:r>
    </w:p>
    <w:p w14:paraId="7AEDA538" w14:textId="77777777" w:rsidR="00BE35EE" w:rsidRPr="00BE35EE" w:rsidRDefault="00BE35EE" w:rsidP="00BE35EE">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Preserve any evidence if it is safe to do so.</w:t>
      </w:r>
    </w:p>
    <w:p w14:paraId="09E8406B" w14:textId="77777777" w:rsidR="00BE35EE" w:rsidRPr="00BE35EE" w:rsidRDefault="00BE35EE" w:rsidP="00BE35EE">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Complete a company incident report form as soon as possible.</w:t>
      </w:r>
    </w:p>
    <w:p w14:paraId="2DFC1214" w14:textId="77777777" w:rsidR="00BE35EE" w:rsidRPr="00BE35EE" w:rsidRDefault="00BE35EE" w:rsidP="00BE35EE">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kern w:val="0"/>
          <w:sz w:val="24"/>
          <w:szCs w:val="24"/>
          <w:lang w:eastAsia="en-GB"/>
          <w14:ligatures w14:val="none"/>
        </w:rPr>
        <w:t>The Transport Manager will escalate the report to the Directors and, if required, the DVSA and the company’s insurers.</w:t>
      </w:r>
    </w:p>
    <w:p w14:paraId="3A4E4E80"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5.0 Policy Review</w:t>
      </w:r>
      <w:r w:rsidRPr="00BE35EE">
        <w:rPr>
          <w:rFonts w:ascii="Times New Roman" w:eastAsia="Times New Roman" w:hAnsi="Times New Roman" w:cs="Times New Roman"/>
          <w:kern w:val="0"/>
          <w:sz w:val="24"/>
          <w:szCs w:val="24"/>
          <w:lang w:eastAsia="en-GB"/>
          <w14:ligatures w14:val="none"/>
        </w:rPr>
        <w:t xml:space="preserve"> This Security Plan will be reviewed annually, or in response to any security incident, to ensure it remains effective.</w:t>
      </w:r>
    </w:p>
    <w:p w14:paraId="6926580B" w14:textId="77777777" w:rsidR="00BE35EE" w:rsidRPr="00BE35EE" w:rsidRDefault="00BE35EE" w:rsidP="00BE35E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E35EE">
        <w:rPr>
          <w:rFonts w:ascii="Times New Roman" w:eastAsia="Times New Roman" w:hAnsi="Times New Roman" w:cs="Times New Roman"/>
          <w:b/>
          <w:bCs/>
          <w:kern w:val="0"/>
          <w:sz w:val="24"/>
          <w:szCs w:val="24"/>
          <w:lang w:eastAsia="en-GB"/>
          <w14:ligatures w14:val="none"/>
        </w:rPr>
        <w:t>Signed:</w:t>
      </w:r>
      <w:r w:rsidRPr="00BE35EE">
        <w:rPr>
          <w:rFonts w:ascii="Times New Roman" w:eastAsia="Times New Roman" w:hAnsi="Times New Roman" w:cs="Times New Roman"/>
          <w:kern w:val="0"/>
          <w:sz w:val="24"/>
          <w:szCs w:val="24"/>
          <w:lang w:eastAsia="en-GB"/>
          <w14:ligatures w14:val="none"/>
        </w:rPr>
        <w:t xml:space="preserve"> ................................................................. </w:t>
      </w:r>
      <w:r w:rsidRPr="00BE35EE">
        <w:rPr>
          <w:rFonts w:ascii="Times New Roman" w:eastAsia="Times New Roman" w:hAnsi="Times New Roman" w:cs="Times New Roman"/>
          <w:b/>
          <w:bCs/>
          <w:kern w:val="0"/>
          <w:sz w:val="24"/>
          <w:szCs w:val="24"/>
          <w:lang w:eastAsia="en-GB"/>
          <w14:ligatures w14:val="none"/>
        </w:rPr>
        <w:t>Name:</w:t>
      </w:r>
      <w:r w:rsidRPr="00BE35EE">
        <w:rPr>
          <w:rFonts w:ascii="Times New Roman" w:eastAsia="Times New Roman" w:hAnsi="Times New Roman" w:cs="Times New Roman"/>
          <w:kern w:val="0"/>
          <w:sz w:val="24"/>
          <w:szCs w:val="24"/>
          <w:lang w:eastAsia="en-GB"/>
          <w14:ligatures w14:val="none"/>
        </w:rPr>
        <w:t xml:space="preserve"> </w:t>
      </w:r>
      <w:r w:rsidRPr="00BE35EE">
        <w:rPr>
          <w:rFonts w:ascii="Courier New" w:eastAsia="Times New Roman" w:hAnsi="Courier New" w:cs="Courier New"/>
          <w:kern w:val="0"/>
          <w:sz w:val="20"/>
          <w:szCs w:val="20"/>
          <w:lang w:eastAsia="en-GB"/>
          <w14:ligatures w14:val="none"/>
        </w:rPr>
        <w:t>[Name of responsible person, e.g., Transport Manager/Director]</w:t>
      </w:r>
      <w:r w:rsidRPr="00BE35EE">
        <w:rPr>
          <w:rFonts w:ascii="Times New Roman" w:eastAsia="Times New Roman" w:hAnsi="Times New Roman" w:cs="Times New Roman"/>
          <w:kern w:val="0"/>
          <w:sz w:val="24"/>
          <w:szCs w:val="24"/>
          <w:lang w:eastAsia="en-GB"/>
          <w14:ligatures w14:val="none"/>
        </w:rPr>
        <w:t xml:space="preserve"> </w:t>
      </w:r>
      <w:r w:rsidRPr="00BE35EE">
        <w:rPr>
          <w:rFonts w:ascii="Times New Roman" w:eastAsia="Times New Roman" w:hAnsi="Times New Roman" w:cs="Times New Roman"/>
          <w:b/>
          <w:bCs/>
          <w:kern w:val="0"/>
          <w:sz w:val="24"/>
          <w:szCs w:val="24"/>
          <w:lang w:eastAsia="en-GB"/>
          <w14:ligatures w14:val="none"/>
        </w:rPr>
        <w:t>Position:</w:t>
      </w:r>
      <w:r w:rsidRPr="00BE35EE">
        <w:rPr>
          <w:rFonts w:ascii="Times New Roman" w:eastAsia="Times New Roman" w:hAnsi="Times New Roman" w:cs="Times New Roman"/>
          <w:kern w:val="0"/>
          <w:sz w:val="24"/>
          <w:szCs w:val="24"/>
          <w:lang w:eastAsia="en-GB"/>
          <w14:ligatures w14:val="none"/>
        </w:rPr>
        <w:t xml:space="preserve"> </w:t>
      </w:r>
      <w:r w:rsidRPr="00BE35EE">
        <w:rPr>
          <w:rFonts w:ascii="Courier New" w:eastAsia="Times New Roman" w:hAnsi="Courier New" w:cs="Courier New"/>
          <w:kern w:val="0"/>
          <w:sz w:val="20"/>
          <w:szCs w:val="20"/>
          <w:lang w:eastAsia="en-GB"/>
          <w14:ligatures w14:val="none"/>
        </w:rPr>
        <w:t>[Position]</w:t>
      </w:r>
      <w:r w:rsidRPr="00BE35EE">
        <w:rPr>
          <w:rFonts w:ascii="Times New Roman" w:eastAsia="Times New Roman" w:hAnsi="Times New Roman" w:cs="Times New Roman"/>
          <w:kern w:val="0"/>
          <w:sz w:val="24"/>
          <w:szCs w:val="24"/>
          <w:lang w:eastAsia="en-GB"/>
          <w14:ligatures w14:val="none"/>
        </w:rPr>
        <w:t xml:space="preserve"> </w:t>
      </w:r>
      <w:r w:rsidRPr="00BE35EE">
        <w:rPr>
          <w:rFonts w:ascii="Times New Roman" w:eastAsia="Times New Roman" w:hAnsi="Times New Roman" w:cs="Times New Roman"/>
          <w:b/>
          <w:bCs/>
          <w:kern w:val="0"/>
          <w:sz w:val="24"/>
          <w:szCs w:val="24"/>
          <w:lang w:eastAsia="en-GB"/>
          <w14:ligatures w14:val="none"/>
        </w:rPr>
        <w:t>Date:</w:t>
      </w:r>
      <w:r w:rsidRPr="00BE35EE">
        <w:rPr>
          <w:rFonts w:ascii="Times New Roman" w:eastAsia="Times New Roman" w:hAnsi="Times New Roman" w:cs="Times New Roman"/>
          <w:kern w:val="0"/>
          <w:sz w:val="24"/>
          <w:szCs w:val="24"/>
          <w:lang w:eastAsia="en-GB"/>
          <w14:ligatures w14:val="none"/>
        </w:rPr>
        <w:t xml:space="preserve"> </w:t>
      </w:r>
      <w:r w:rsidRPr="00BE35EE">
        <w:rPr>
          <w:rFonts w:ascii="Courier New" w:eastAsia="Times New Roman" w:hAnsi="Courier New" w:cs="Courier New"/>
          <w:kern w:val="0"/>
          <w:sz w:val="20"/>
          <w:szCs w:val="20"/>
          <w:lang w:eastAsia="en-GB"/>
          <w14:ligatures w14:val="none"/>
        </w:rPr>
        <w:t>[Date]</w:t>
      </w:r>
      <w:r w:rsidRPr="00BE35EE">
        <w:rPr>
          <w:rFonts w:ascii="Times New Roman" w:eastAsia="Times New Roman" w:hAnsi="Times New Roman" w:cs="Times New Roman"/>
          <w:kern w:val="0"/>
          <w:sz w:val="24"/>
          <w:szCs w:val="24"/>
          <w:lang w:eastAsia="en-GB"/>
          <w14:ligatures w14:val="none"/>
        </w:rPr>
        <w:t xml:space="preserve"> </w:t>
      </w:r>
      <w:r w:rsidRPr="00BE35EE">
        <w:rPr>
          <w:rFonts w:ascii="Times New Roman" w:eastAsia="Times New Roman" w:hAnsi="Times New Roman" w:cs="Times New Roman"/>
          <w:b/>
          <w:bCs/>
          <w:kern w:val="0"/>
          <w:sz w:val="24"/>
          <w:szCs w:val="24"/>
          <w:lang w:eastAsia="en-GB"/>
          <w14:ligatures w14:val="none"/>
        </w:rPr>
        <w:t>Next Review Date:</w:t>
      </w:r>
      <w:r w:rsidRPr="00BE35EE">
        <w:rPr>
          <w:rFonts w:ascii="Times New Roman" w:eastAsia="Times New Roman" w:hAnsi="Times New Roman" w:cs="Times New Roman"/>
          <w:kern w:val="0"/>
          <w:sz w:val="24"/>
          <w:szCs w:val="24"/>
          <w:lang w:eastAsia="en-GB"/>
          <w14:ligatures w14:val="none"/>
        </w:rPr>
        <w:t xml:space="preserve"> </w:t>
      </w:r>
      <w:r w:rsidRPr="00BE35EE">
        <w:rPr>
          <w:rFonts w:ascii="Courier New" w:eastAsia="Times New Roman" w:hAnsi="Courier New" w:cs="Courier New"/>
          <w:kern w:val="0"/>
          <w:sz w:val="20"/>
          <w:szCs w:val="20"/>
          <w:lang w:eastAsia="en-GB"/>
          <w14:ligatures w14:val="none"/>
        </w:rPr>
        <w:t>[Date]</w:t>
      </w:r>
    </w:p>
    <w:p w14:paraId="26906150" w14:textId="77777777" w:rsidR="00F94F6A" w:rsidRDefault="00F94F6A"/>
    <w:sectPr w:rsidR="00F94F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8D03" w14:textId="77777777" w:rsidR="00BE35EE" w:rsidRDefault="00BE35EE" w:rsidP="00BE35EE">
      <w:pPr>
        <w:spacing w:after="0" w:line="240" w:lineRule="auto"/>
      </w:pPr>
      <w:r>
        <w:separator/>
      </w:r>
    </w:p>
  </w:endnote>
  <w:endnote w:type="continuationSeparator" w:id="0">
    <w:p w14:paraId="6CC9B00D" w14:textId="77777777" w:rsidR="00BE35EE" w:rsidRDefault="00BE35EE" w:rsidP="00BE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C5EA" w14:textId="77777777" w:rsidR="00BE35EE" w:rsidRDefault="00BE3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7BBD" w14:textId="5A17F1E7" w:rsidR="00BE35EE" w:rsidRPr="00BE35EE" w:rsidRDefault="00BE35EE">
    <w:pPr>
      <w:pStyle w:val="Footer"/>
      <w:rPr>
        <w:sz w:val="16"/>
        <w:szCs w:val="16"/>
      </w:rPr>
    </w:pPr>
    <w:r w:rsidRPr="00BE35EE">
      <w:rPr>
        <w:sz w:val="16"/>
        <w:szCs w:val="16"/>
      </w:rPr>
      <w:t>Fleet Transport Consultants – www.theftc.co.uk</w:t>
    </w:r>
  </w:p>
  <w:p w14:paraId="73562CC2" w14:textId="77777777" w:rsidR="00BE35EE" w:rsidRDefault="00BE3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CCB3C" w14:textId="77777777" w:rsidR="00BE35EE" w:rsidRDefault="00BE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9F8D" w14:textId="77777777" w:rsidR="00BE35EE" w:rsidRDefault="00BE35EE" w:rsidP="00BE35EE">
      <w:pPr>
        <w:spacing w:after="0" w:line="240" w:lineRule="auto"/>
      </w:pPr>
      <w:r>
        <w:separator/>
      </w:r>
    </w:p>
  </w:footnote>
  <w:footnote w:type="continuationSeparator" w:id="0">
    <w:p w14:paraId="13AB1968" w14:textId="77777777" w:rsidR="00BE35EE" w:rsidRDefault="00BE35EE" w:rsidP="00BE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D97D" w14:textId="77777777" w:rsidR="00BE35EE" w:rsidRDefault="00BE3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5AD5" w14:textId="77777777" w:rsidR="00BE35EE" w:rsidRDefault="00BE3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8F44" w14:textId="77777777" w:rsidR="00BE35EE" w:rsidRDefault="00BE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7744"/>
    <w:multiLevelType w:val="multilevel"/>
    <w:tmpl w:val="9D7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A7047"/>
    <w:multiLevelType w:val="multilevel"/>
    <w:tmpl w:val="3EF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20774"/>
    <w:multiLevelType w:val="multilevel"/>
    <w:tmpl w:val="1EE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50C34"/>
    <w:multiLevelType w:val="multilevel"/>
    <w:tmpl w:val="D6D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51B62"/>
    <w:multiLevelType w:val="multilevel"/>
    <w:tmpl w:val="53A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00616"/>
    <w:multiLevelType w:val="multilevel"/>
    <w:tmpl w:val="5A0E3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87BEB"/>
    <w:multiLevelType w:val="multilevel"/>
    <w:tmpl w:val="92F2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124CA"/>
    <w:multiLevelType w:val="multilevel"/>
    <w:tmpl w:val="101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925AF"/>
    <w:multiLevelType w:val="multilevel"/>
    <w:tmpl w:val="C4FE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A3D78"/>
    <w:multiLevelType w:val="multilevel"/>
    <w:tmpl w:val="EB44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064478">
    <w:abstractNumId w:val="9"/>
  </w:num>
  <w:num w:numId="2" w16cid:durableId="324627428">
    <w:abstractNumId w:val="8"/>
  </w:num>
  <w:num w:numId="3" w16cid:durableId="180096728">
    <w:abstractNumId w:val="7"/>
  </w:num>
  <w:num w:numId="4" w16cid:durableId="1364475069">
    <w:abstractNumId w:val="2"/>
  </w:num>
  <w:num w:numId="5" w16cid:durableId="218245516">
    <w:abstractNumId w:val="3"/>
  </w:num>
  <w:num w:numId="6" w16cid:durableId="270549453">
    <w:abstractNumId w:val="1"/>
  </w:num>
  <w:num w:numId="7" w16cid:durableId="442965139">
    <w:abstractNumId w:val="0"/>
  </w:num>
  <w:num w:numId="8" w16cid:durableId="695732706">
    <w:abstractNumId w:val="4"/>
  </w:num>
  <w:num w:numId="9" w16cid:durableId="1336690574">
    <w:abstractNumId w:val="6"/>
  </w:num>
  <w:num w:numId="10" w16cid:durableId="1422020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EE"/>
    <w:rsid w:val="00BE35EE"/>
    <w:rsid w:val="00CA391A"/>
    <w:rsid w:val="00D44643"/>
    <w:rsid w:val="00F94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4AE0"/>
  <w15:chartTrackingRefBased/>
  <w15:docId w15:val="{F2070855-F004-48ED-9F05-FCAC96A5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EE"/>
    <w:rPr>
      <w:rFonts w:eastAsiaTheme="majorEastAsia" w:cstheme="majorBidi"/>
      <w:color w:val="272727" w:themeColor="text1" w:themeTint="D8"/>
    </w:rPr>
  </w:style>
  <w:style w:type="paragraph" w:styleId="Title">
    <w:name w:val="Title"/>
    <w:basedOn w:val="Normal"/>
    <w:next w:val="Normal"/>
    <w:link w:val="TitleChar"/>
    <w:uiPriority w:val="10"/>
    <w:qFormat/>
    <w:rsid w:val="00BE3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EE"/>
    <w:pPr>
      <w:spacing w:before="160"/>
      <w:jc w:val="center"/>
    </w:pPr>
    <w:rPr>
      <w:i/>
      <w:iCs/>
      <w:color w:val="404040" w:themeColor="text1" w:themeTint="BF"/>
    </w:rPr>
  </w:style>
  <w:style w:type="character" w:customStyle="1" w:styleId="QuoteChar">
    <w:name w:val="Quote Char"/>
    <w:basedOn w:val="DefaultParagraphFont"/>
    <w:link w:val="Quote"/>
    <w:uiPriority w:val="29"/>
    <w:rsid w:val="00BE35EE"/>
    <w:rPr>
      <w:i/>
      <w:iCs/>
      <w:color w:val="404040" w:themeColor="text1" w:themeTint="BF"/>
    </w:rPr>
  </w:style>
  <w:style w:type="paragraph" w:styleId="ListParagraph">
    <w:name w:val="List Paragraph"/>
    <w:basedOn w:val="Normal"/>
    <w:uiPriority w:val="34"/>
    <w:qFormat/>
    <w:rsid w:val="00BE35EE"/>
    <w:pPr>
      <w:ind w:left="720"/>
      <w:contextualSpacing/>
    </w:pPr>
  </w:style>
  <w:style w:type="character" w:styleId="IntenseEmphasis">
    <w:name w:val="Intense Emphasis"/>
    <w:basedOn w:val="DefaultParagraphFont"/>
    <w:uiPriority w:val="21"/>
    <w:qFormat/>
    <w:rsid w:val="00BE35EE"/>
    <w:rPr>
      <w:i/>
      <w:iCs/>
      <w:color w:val="0F4761" w:themeColor="accent1" w:themeShade="BF"/>
    </w:rPr>
  </w:style>
  <w:style w:type="paragraph" w:styleId="IntenseQuote">
    <w:name w:val="Intense Quote"/>
    <w:basedOn w:val="Normal"/>
    <w:next w:val="Normal"/>
    <w:link w:val="IntenseQuoteChar"/>
    <w:uiPriority w:val="30"/>
    <w:qFormat/>
    <w:rsid w:val="00BE3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5EE"/>
    <w:rPr>
      <w:i/>
      <w:iCs/>
      <w:color w:val="0F4761" w:themeColor="accent1" w:themeShade="BF"/>
    </w:rPr>
  </w:style>
  <w:style w:type="character" w:styleId="IntenseReference">
    <w:name w:val="Intense Reference"/>
    <w:basedOn w:val="DefaultParagraphFont"/>
    <w:uiPriority w:val="32"/>
    <w:qFormat/>
    <w:rsid w:val="00BE35EE"/>
    <w:rPr>
      <w:b/>
      <w:bCs/>
      <w:smallCaps/>
      <w:color w:val="0F4761" w:themeColor="accent1" w:themeShade="BF"/>
      <w:spacing w:val="5"/>
    </w:rPr>
  </w:style>
  <w:style w:type="paragraph" w:styleId="Header">
    <w:name w:val="header"/>
    <w:basedOn w:val="Normal"/>
    <w:link w:val="HeaderChar"/>
    <w:uiPriority w:val="99"/>
    <w:unhideWhenUsed/>
    <w:rsid w:val="00BE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EE"/>
  </w:style>
  <w:style w:type="paragraph" w:styleId="Footer">
    <w:name w:val="footer"/>
    <w:basedOn w:val="Normal"/>
    <w:link w:val="FooterChar"/>
    <w:uiPriority w:val="99"/>
    <w:unhideWhenUsed/>
    <w:rsid w:val="00BE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9E7B-EE15-4F3F-A3D5-5D1095BC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 Aziz</dc:creator>
  <cp:keywords/>
  <dc:description/>
  <cp:lastModifiedBy>Zed Aziz</cp:lastModifiedBy>
  <cp:revision>1</cp:revision>
  <dcterms:created xsi:type="dcterms:W3CDTF">2025-08-10T10:20:00Z</dcterms:created>
  <dcterms:modified xsi:type="dcterms:W3CDTF">2025-08-10T10:22:00Z</dcterms:modified>
</cp:coreProperties>
</file>